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D5B91" w14:textId="46B0E430" w:rsidR="007D578A" w:rsidRDefault="0041320E" w:rsidP="0041320E">
      <w:pPr>
        <w:jc w:val="center"/>
      </w:pPr>
      <w:r>
        <w:t>Biven’s Decision Declaration</w:t>
      </w:r>
    </w:p>
    <w:p w14:paraId="56BC6D98" w14:textId="752F5D3E" w:rsidR="0041320E" w:rsidRDefault="0041320E">
      <w:r>
        <w:t>In order to protect those in attendance and the members of this assembly, I will read the Biven’s decision three times. If this applies to you, you must acknowledge your motive for attending, or leave the meeting.</w:t>
      </w:r>
    </w:p>
    <w:p w14:paraId="1E63ED8C" w14:textId="2439DF8E" w:rsidR="0041320E" w:rsidRDefault="0041320E">
      <w:r>
        <w:t>This meeting is private. Bearing false witness, misrepresentation, and posting inflammatory rhetoric in public forums regarding any actions taken in the private meeting is forbidden and shall be addressed in an appropriate manner. To eliminate all conflict and false allegations, is there anyone in attendance at this meeting that is a member or agent of any law enforcement agency or public agency of the federal, state, county, city or township government or agencies? If so, you must make your presence known, or leave this meeting immediately.</w:t>
      </w:r>
    </w:p>
    <w:p w14:paraId="36926C88" w14:textId="2D606C89" w:rsidR="0041320E" w:rsidRDefault="0041320E">
      <w:r>
        <w:t>The second time: [Read the above paragraph again]</w:t>
      </w:r>
    </w:p>
    <w:p w14:paraId="4C359CB6" w14:textId="6621A63B" w:rsidR="0041320E" w:rsidRDefault="0041320E">
      <w:r>
        <w:t>I will read the decision again for the third time: [Read the above paragraph again]</w:t>
      </w:r>
    </w:p>
    <w:p w14:paraId="1B257A34" w14:textId="39BB9E00" w:rsidR="0041320E" w:rsidRDefault="0041320E">
      <w:r>
        <w:t>Thank you.</w:t>
      </w:r>
    </w:p>
    <w:p w14:paraId="7BEFB5F2" w14:textId="77777777" w:rsidR="00CB5E56" w:rsidRDefault="00CB5E56"/>
    <w:p w14:paraId="206C100F" w14:textId="5CCC55F3" w:rsidR="00CB5E56" w:rsidRDefault="00CB5E56">
      <w:r>
        <w:t>Notes: What to say should the people who are agents of the govt. declare themselves, it would be wise to educate them about what it means to be in a private meeting, vs. a public meeting, and are they willing to accept the consequences of their actions should they use any information from the meeting against those in it.</w:t>
      </w:r>
    </w:p>
    <w:p w14:paraId="6F331693" w14:textId="2D6E6273" w:rsidR="00CB5E56" w:rsidRDefault="00CB5E56">
      <w:r w:rsidRPr="00CB5E56">
        <w:t>1 U.S. Code § 112 - Statutes at Large; contents; admissibility in evidence</w:t>
      </w:r>
    </w:p>
    <w:p w14:paraId="0D38218F" w14:textId="2F53B70E" w:rsidR="0041320E" w:rsidRDefault="0041320E"/>
    <w:sectPr w:rsidR="00413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0E"/>
    <w:rsid w:val="00042956"/>
    <w:rsid w:val="0041320E"/>
    <w:rsid w:val="004E7669"/>
    <w:rsid w:val="00690DD4"/>
    <w:rsid w:val="007D578A"/>
    <w:rsid w:val="00926C97"/>
    <w:rsid w:val="00CB5E56"/>
    <w:rsid w:val="00EE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C742"/>
  <w15:chartTrackingRefBased/>
  <w15:docId w15:val="{2AA703E8-AA7E-41BC-AC4C-929F2B24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minnie mouse</dc:creator>
  <cp:keywords/>
  <dc:description/>
  <cp:lastModifiedBy>minnie mouse</cp:lastModifiedBy>
  <cp:revision>2</cp:revision>
  <dcterms:created xsi:type="dcterms:W3CDTF">2024-02-21T00:20:00Z</dcterms:created>
  <dcterms:modified xsi:type="dcterms:W3CDTF">2024-02-21T00:20:00Z</dcterms:modified>
</cp:coreProperties>
</file>